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205BFCFF" w14:textId="77777777" w:rsidR="000629F7" w:rsidRPr="00896C04" w:rsidRDefault="000629F7" w:rsidP="000629F7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3DA730E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E7C9D73" w14:textId="3CE4A8CB" w:rsidR="000629F7" w:rsidRPr="00773085" w:rsidRDefault="000629F7" w:rsidP="000629F7">
      <w:pPr>
        <w:spacing w:after="0" w:line="240" w:lineRule="auto"/>
        <w:ind w:right="333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2C0FBA00">
        <w:rPr>
          <w:rFonts w:ascii="Garamond" w:hAnsi="Garamond" w:cs="Arial"/>
          <w:sz w:val="24"/>
          <w:szCs w:val="24"/>
          <w:lang w:eastAsia="es-ES"/>
        </w:rPr>
        <w:t>Que</w:t>
      </w: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73085">
        <w:rPr>
          <w:rFonts w:ascii="Garamond" w:hAnsi="Garamond" w:cs="Arial"/>
          <w:b/>
          <w:bCs/>
          <w:sz w:val="24"/>
          <w:szCs w:val="24"/>
          <w:lang w:eastAsia="es-ES"/>
        </w:rPr>
        <w:t>e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>l señor</w:t>
      </w:r>
      <w:r w:rsidR="009C6A6A"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132AC9" w:rsidRPr="00132AC9">
        <w:rPr>
          <w:rFonts w:ascii="Garamond" w:hAnsi="Garamond" w:cs="Arial"/>
          <w:b/>
          <w:bCs/>
          <w:sz w:val="24"/>
          <w:szCs w:val="24"/>
          <w:lang w:eastAsia="es-ES"/>
        </w:rPr>
        <w:t>JAIME ALONSO GUERRERO VARGAS</w:t>
      </w:r>
      <w:r w:rsidR="00132AC9" w:rsidRPr="00896C04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132AC9" w:rsidRPr="2C0FBA00">
        <w:rPr>
          <w:rFonts w:ascii="Garamond" w:hAnsi="Garamond" w:cs="Arial"/>
          <w:sz w:val="24"/>
          <w:szCs w:val="24"/>
          <w:lang w:val="es-CO"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 xml:space="preserve">identificado con cédula de ciudadanía </w:t>
      </w:r>
      <w:r w:rsidR="00132AC9" w:rsidRPr="2C0FBA00">
        <w:rPr>
          <w:rFonts w:ascii="Garamond" w:hAnsi="Garamond" w:cs="Arial"/>
          <w:sz w:val="24"/>
          <w:szCs w:val="24"/>
          <w:lang w:val="es-CO" w:eastAsia="es-ES"/>
        </w:rPr>
        <w:t>No.</w:t>
      </w:r>
      <w:r w:rsidR="00132AC9" w:rsidRPr="00773085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="00132AC9" w:rsidRPr="2C0FBA00">
        <w:rPr>
          <w:rFonts w:ascii="Garamond" w:hAnsi="Garamond" w:cs="Arial"/>
          <w:sz w:val="24"/>
          <w:szCs w:val="24"/>
          <w:lang w:eastAsia="es-ES"/>
        </w:rPr>
        <w:t>79.723.334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,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 xml:space="preserve"> suscribió 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>e</w:t>
      </w:r>
      <w:r w:rsidRPr="2C0FBA00">
        <w:rPr>
          <w:rFonts w:ascii="Garamond" w:hAnsi="Garamond" w:cs="Arial"/>
          <w:sz w:val="24"/>
          <w:szCs w:val="24"/>
          <w:lang w:eastAsia="es-ES"/>
        </w:rPr>
        <w:t>l siguiente Contrato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eastAsia="es-ES"/>
        </w:rPr>
        <w:t xml:space="preserve">de Prestación de Servicios con el Fondo de Desarrollo Local 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 xml:space="preserve">de </w:t>
      </w:r>
      <w:r w:rsidRPr="2C0FBA00">
        <w:rPr>
          <w:rFonts w:ascii="Garamond" w:hAnsi="Garamond" w:cs="Arial"/>
          <w:sz w:val="24"/>
          <w:szCs w:val="24"/>
          <w:lang w:eastAsia="es-ES"/>
        </w:rPr>
        <w:t>Ciudad Bolívar, entidad de Derecho Público identificada con el NIT. 899.999.061-9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>, así</w:t>
      </w:r>
      <w:r w:rsidRPr="2C0FBA00">
        <w:rPr>
          <w:rFonts w:ascii="Garamond" w:hAnsi="Garamond" w:cs="Arial"/>
          <w:sz w:val="24"/>
          <w:szCs w:val="24"/>
          <w:lang w:eastAsia="es-ES"/>
        </w:rPr>
        <w:t>:</w:t>
      </w:r>
    </w:p>
    <w:p w14:paraId="3DB13BEA" w14:textId="77777777" w:rsidR="000629F7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072" w:type="dxa"/>
        <w:tblInd w:w="-5" w:type="dxa"/>
        <w:tblLook w:val="04A0" w:firstRow="1" w:lastRow="0" w:firstColumn="1" w:lastColumn="0" w:noHBand="0" w:noVBand="1"/>
      </w:tblPr>
      <w:tblGrid>
        <w:gridCol w:w="4373"/>
        <w:gridCol w:w="4699"/>
      </w:tblGrid>
      <w:tr w:rsidR="000629F7" w:rsidRPr="00896C04" w14:paraId="74E397BF" w14:textId="77777777" w:rsidTr="2C0FBA00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4699" w:type="dxa"/>
          </w:tcPr>
          <w:p w14:paraId="64F3B7EB" w14:textId="598F6C70" w:rsidR="000629F7" w:rsidRPr="00896C04" w:rsidRDefault="00574529" w:rsidP="2C0FBA00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B78E4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132AC9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281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132AC9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2C0FBA00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4699" w:type="dxa"/>
          </w:tcPr>
          <w:p w14:paraId="1BA73470" w14:textId="612F4786" w:rsidR="000629F7" w:rsidRPr="00896C04" w:rsidRDefault="00132AC9" w:rsidP="003D78B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132AC9">
              <w:rPr>
                <w:rFonts w:ascii="Garamond" w:hAnsi="Garamond" w:cs="Arial"/>
                <w:i/>
                <w:color w:val="000000"/>
                <w:sz w:val="24"/>
                <w:szCs w:val="24"/>
                <w:lang w:val="es-CO" w:eastAsia="es-CO"/>
              </w:rPr>
              <w:t>PRESTAR SUS SERVICIOS PROFESIONALES PARA EL APOYO A LA SUPERVISIÓN, LIQUIDACIÓN Y FORMULACIÓN DE PROYECTOS DE INVERSIÓN DEL PLAN DE DESARROLLO LOCAL 2025-2028 Y DE VIGENCIAS ANTERIORES DE LA LOCALIDAD DE CIUDAD BOLÍVAR, EN LOS COMPONENTES SOCIALES Y DE FUNCIONAMIENTO, GARANTIZANDO EL CUMPLIMIENTO DE LAS METAS ESTABLECIDAS Y LA ALINEACIÓN CON LOSOBJETIVOS ESTRATÉGICOS DEL DESARROLLO SOSTENIBLE.</w:t>
            </w:r>
          </w:p>
        </w:tc>
      </w:tr>
      <w:tr w:rsidR="000629F7" w:rsidRPr="00896C04" w14:paraId="3F34AAAA" w14:textId="77777777" w:rsidTr="2C0FBA00">
        <w:trPr>
          <w:trHeight w:val="267"/>
        </w:trPr>
        <w:tc>
          <w:tcPr>
            <w:tcW w:w="9072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2C0FBA00">
        <w:trPr>
          <w:trHeight w:val="557"/>
        </w:trPr>
        <w:tc>
          <w:tcPr>
            <w:tcW w:w="9072" w:type="dxa"/>
            <w:gridSpan w:val="2"/>
          </w:tcPr>
          <w:p w14:paraId="6284112D" w14:textId="5D01A9AF" w:rsidR="000629F7" w:rsidRPr="00132AC9" w:rsidRDefault="00132AC9" w:rsidP="003D78B5">
            <w:pPr>
              <w:jc w:val="both"/>
              <w:rPr>
                <w:rFonts w:ascii="Garamond" w:hAnsi="Garamond" w:cs="Arial"/>
                <w:sz w:val="24"/>
                <w:szCs w:val="24"/>
                <w:lang w:eastAsia="es-ES"/>
              </w:rPr>
            </w:pPr>
            <w:r w:rsidRPr="00132AC9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1. Elaborar estudios previos, diagnósticos, análisis sectoriales, estudios de mercado, documentos técnicos, y demás actividades relacionadas con la formulación, seguimiento y cierre de proyectos asignados, incluyendo la actualización de documentos técnicos de soporte (DTS) y fichas estadísticas básicas de inversión (EBI). 2. Realizar el apoyo a la supervisión y liquidación de los proyectos de inversión del Plan de Desarrollo Local y el POAI 2026 que le sean designados, verificando el cumplimiento técnico, financiero y administrativo, y generando los informes y conceptos técnicos necesarios para pagos. 3. Monitorear y gestionar riesgos asociados a los contratos, garantizando la correcta ejecución de actividades y obligaciones contractuales, y organizar la documentación conforme a los estándares de gestión documental establecidos. 4. Realizar evaluaciones técnicas y financieras de proponentes y propuestas en el marco de los procesos de selección de contratistas, así como apoyar en la cotización de bienes y servicios necesarios para la elaboración de estudios de mercado. 5. Mantener actualizada la información de proyectos y contratos asignados, garantizar el registro en matrices específicas, y suministrar información a aplicativos institucionales como SEGPLAN, SIPSE, SECOP, entre otros. 6. </w:t>
            </w:r>
            <w:r w:rsidRPr="00132AC9">
              <w:rPr>
                <w:rFonts w:ascii="Garamond" w:hAnsi="Garamond" w:cs="Arial"/>
                <w:sz w:val="24"/>
                <w:szCs w:val="24"/>
                <w:lang w:eastAsia="es-ES"/>
              </w:rPr>
              <w:lastRenderedPageBreak/>
              <w:t xml:space="preserve">Implementar el presupuesto participativo conforme a la normativa vigente, incluyendo la atención a concertaciones poblacionales y étnicas según lo estipulado en el plan de desarrollo local. 7. Participar en comités de contratación, evaluación, seguimiento, obligaciones y demás instancias de coordinación sectorial, institucional o comunitaria relacionadas con los proyectos asignados. 8. Tramitar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SACP001 Procedimiento para la gestión de los requerimientos presentados por la ciudadanía, GDI-GPDP003 Producción Documental, GDI-GPD-P004 Procedimiento de Gestión y Trámite Documental, instructivo GDI-GPD-IN002 Instrucciones para el trámite de Radicación, Digitalización y Reparto de las Comunicaciones en el Centro de Documentación e Información CDI y demás relacionados con el proceso de Gestión de Patrimonio Documental de la Secretaría Distrital de Gobierno. 9. Asistir a reuniones de seguimiento, sesiones de la Junta Administradora Local, capacitaciones, y representar a la Alcaldía en eventos delegados, brindando apoyo técnico, administrativo y financiero según sea necesario. 10. Realizar la suscripción, seguimiento y evaluación de planes de mejoramiento derivados de auditorías internas y externas realizadas en la entidad. 11. Brindar y suministrar información a los sectores de la administración, autoridades y entes de control involucrados en la ejecución de los contratos delegados. 12. Las demás actividades que le sean asignadas por el </w:t>
            </w:r>
            <w:proofErr w:type="gramStart"/>
            <w:r w:rsidRPr="00132AC9">
              <w:rPr>
                <w:rFonts w:ascii="Garamond" w:hAnsi="Garamond" w:cs="Arial"/>
                <w:sz w:val="24"/>
                <w:szCs w:val="24"/>
                <w:lang w:eastAsia="es-ES"/>
              </w:rPr>
              <w:t>Alcalde</w:t>
            </w:r>
            <w:proofErr w:type="gramEnd"/>
            <w:r w:rsidRPr="00132AC9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Local y/o el apoyo a la supervisión del contrato y que surjan de la naturaleza del contrato</w:t>
            </w:r>
          </w:p>
        </w:tc>
      </w:tr>
      <w:tr w:rsidR="000629F7" w:rsidRPr="00896C04" w14:paraId="036E9C95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4699" w:type="dxa"/>
            <w:vAlign w:val="center"/>
          </w:tcPr>
          <w:p w14:paraId="2A25B3C7" w14:textId="6792C47D" w:rsidR="000629F7" w:rsidRPr="0026590D" w:rsidRDefault="00132AC9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19 DE ENERO DE 2026</w:t>
            </w:r>
          </w:p>
        </w:tc>
      </w:tr>
      <w:tr w:rsidR="000629F7" w:rsidRPr="00896C04" w14:paraId="3F94FE3B" w14:textId="77777777" w:rsidTr="2C0FBA00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4699" w:type="dxa"/>
            <w:vAlign w:val="center"/>
          </w:tcPr>
          <w:p w14:paraId="6992CB7A" w14:textId="4ECE1AB8" w:rsidR="000629F7" w:rsidRPr="0026590D" w:rsidRDefault="00132AC9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132AC9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2C0FBA00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4699" w:type="dxa"/>
            <w:vAlign w:val="center"/>
          </w:tcPr>
          <w:p w14:paraId="194418A5" w14:textId="7AE24615" w:rsidR="000629F7" w:rsidRPr="0026590D" w:rsidRDefault="00132AC9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02 DE FEBRERO DE 2026</w:t>
            </w:r>
          </w:p>
        </w:tc>
      </w:tr>
      <w:tr w:rsidR="000629F7" w:rsidRPr="00896C04" w14:paraId="0A0E912F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4699" w:type="dxa"/>
            <w:vAlign w:val="center"/>
          </w:tcPr>
          <w:p w14:paraId="3D65EBA9" w14:textId="5348EC81" w:rsidR="000629F7" w:rsidRPr="0026590D" w:rsidRDefault="00132AC9" w:rsidP="0026590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132AC9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CINCUENTA Y SEIS MILLONES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</w:t>
            </w:r>
            <w:r w:rsidRPr="00132AC9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SEISCIENTOS CUARENTA MIL PESOS M/CTE ($56.640.000)</w:t>
            </w:r>
          </w:p>
        </w:tc>
      </w:tr>
      <w:tr w:rsidR="000629F7" w:rsidRPr="00896C04" w14:paraId="7B4806CE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40C30A7E" w14:textId="57D0E50E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26590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4699" w:type="dxa"/>
            <w:vAlign w:val="center"/>
          </w:tcPr>
          <w:p w14:paraId="15766D33" w14:textId="03CDB221" w:rsidR="000629F7" w:rsidRPr="0026590D" w:rsidRDefault="00132AC9" w:rsidP="00132AC9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132AC9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SIETE MILLONES OCHENTA MIL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132AC9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PESOS M/CTE ($7.080.000)</w:t>
            </w:r>
          </w:p>
        </w:tc>
      </w:tr>
      <w:tr w:rsidR="00033AC5" w:rsidRPr="00896C04" w14:paraId="240AC481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536D0D5D" w14:textId="1282C4DF" w:rsidR="00033AC5" w:rsidRPr="00896C04" w:rsidRDefault="00F13758" w:rsidP="00033AC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 w:rsidR="00033AC5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: </w:t>
            </w:r>
          </w:p>
        </w:tc>
        <w:tc>
          <w:tcPr>
            <w:tcW w:w="4699" w:type="dxa"/>
            <w:vAlign w:val="center"/>
          </w:tcPr>
          <w:p w14:paraId="19A68360" w14:textId="68BD1FD5" w:rsidR="00033AC5" w:rsidRPr="0026590D" w:rsidRDefault="00132AC9" w:rsidP="00D856D9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01 DE OCTUBRE DE 2026</w:t>
            </w:r>
          </w:p>
        </w:tc>
      </w:tr>
      <w:tr w:rsidR="00033AC5" w:rsidRPr="00896C04" w14:paraId="6AAF1E26" w14:textId="77777777" w:rsidTr="2C0FBA00">
        <w:trPr>
          <w:trHeight w:val="281"/>
        </w:trPr>
        <w:tc>
          <w:tcPr>
            <w:tcW w:w="4373" w:type="dxa"/>
          </w:tcPr>
          <w:p w14:paraId="6380769F" w14:textId="2832E15C" w:rsidR="00033AC5" w:rsidRPr="00896C04" w:rsidRDefault="00033AC5" w:rsidP="00033AC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4699" w:type="dxa"/>
            <w:vAlign w:val="center"/>
          </w:tcPr>
          <w:p w14:paraId="52538F59" w14:textId="0197996A" w:rsidR="00033AC5" w:rsidRPr="0026590D" w:rsidRDefault="00132AC9" w:rsidP="00033A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132AC9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EJECUCIÓN</w:t>
            </w:r>
          </w:p>
        </w:tc>
      </w:tr>
    </w:tbl>
    <w:p w14:paraId="1ABDA36B" w14:textId="18CB7789" w:rsidR="00896C04" w:rsidRPr="00896C04" w:rsidRDefault="002C03B3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2C03B3">
        <w:rPr>
          <w:rFonts w:ascii="Garamond" w:hAnsi="Garamond" w:cs="Arial"/>
          <w:bCs/>
          <w:sz w:val="24"/>
          <w:szCs w:val="24"/>
          <w:lang w:eastAsia="es-ES"/>
        </w:rPr>
        <w:t>La presente Certifica</w:t>
      </w:r>
      <w:r w:rsidR="00046F4C">
        <w:rPr>
          <w:rFonts w:ascii="Garamond" w:hAnsi="Garamond" w:cs="Arial"/>
          <w:bCs/>
          <w:sz w:val="24"/>
          <w:szCs w:val="24"/>
          <w:lang w:eastAsia="es-ES"/>
        </w:rPr>
        <w:t>ción se expide a solicitud del</w:t>
      </w:r>
      <w:r w:rsidRPr="002C03B3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132AC9" w:rsidRPr="00132AC9">
        <w:rPr>
          <w:rFonts w:ascii="Garamond" w:hAnsi="Garamond" w:cs="Arial"/>
          <w:b/>
          <w:bCs/>
          <w:sz w:val="24"/>
          <w:szCs w:val="24"/>
          <w:lang w:eastAsia="es-ES"/>
        </w:rPr>
        <w:t>JAIME ALONSO GUERRERO VARGAS</w:t>
      </w:r>
      <w:r w:rsidRPr="002C03B3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CC3345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>a los cinco (05) días del mes de enero de dos mil veintiséis (2026).</w:t>
      </w:r>
    </w:p>
    <w:p w14:paraId="438903F2" w14:textId="7479D12B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05A4E0B" w14:textId="705F1C26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BC7E428" w14:textId="77777777" w:rsidR="00132AC9" w:rsidRDefault="00132AC9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38742E4D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5C210009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90B3EB8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6F932FD9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7C9F9A94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11FA1E9F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7777777" w:rsidR="009E35CA" w:rsidRPr="00896C04" w:rsidRDefault="009E35CA" w:rsidP="00896C0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DE400" w14:textId="77777777" w:rsidR="008A563B" w:rsidRDefault="008A563B" w:rsidP="0001578B">
      <w:pPr>
        <w:spacing w:after="0" w:line="240" w:lineRule="auto"/>
      </w:pPr>
      <w:r>
        <w:separator/>
      </w:r>
    </w:p>
  </w:endnote>
  <w:endnote w:type="continuationSeparator" w:id="0">
    <w:p w14:paraId="510304EB" w14:textId="77777777" w:rsidR="008A563B" w:rsidRDefault="008A563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w16sdtfl="http://schemas.microsoft.com/office/word/2024/wordml/sdtformatlock" xmlns:w16du="http://schemas.microsoft.com/office/word/2023/wordml/word16du" xmlns:oel="http://schemas.microsoft.com/office/2019/extlst">
          <w:pict w14:anchorId="0D0377B2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46F50" w14:textId="77777777" w:rsidR="008A563B" w:rsidRDefault="008A563B" w:rsidP="0001578B">
      <w:pPr>
        <w:spacing w:after="0" w:line="240" w:lineRule="auto"/>
      </w:pPr>
      <w:r>
        <w:separator/>
      </w:r>
    </w:p>
  </w:footnote>
  <w:footnote w:type="continuationSeparator" w:id="0">
    <w:p w14:paraId="4DF872C8" w14:textId="77777777" w:rsidR="008A563B" w:rsidRDefault="008A563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5EF790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2D94"/>
    <w:rsid w:val="00033AC5"/>
    <w:rsid w:val="00035010"/>
    <w:rsid w:val="00046F4C"/>
    <w:rsid w:val="00060D00"/>
    <w:rsid w:val="000629F7"/>
    <w:rsid w:val="000702F2"/>
    <w:rsid w:val="000709DC"/>
    <w:rsid w:val="000764DC"/>
    <w:rsid w:val="00091A29"/>
    <w:rsid w:val="0009310D"/>
    <w:rsid w:val="000C12BA"/>
    <w:rsid w:val="000C6316"/>
    <w:rsid w:val="000D07CD"/>
    <w:rsid w:val="000D39E0"/>
    <w:rsid w:val="000D4830"/>
    <w:rsid w:val="000E1CFE"/>
    <w:rsid w:val="000E6795"/>
    <w:rsid w:val="00101DB8"/>
    <w:rsid w:val="001051BB"/>
    <w:rsid w:val="00111AF7"/>
    <w:rsid w:val="00112A03"/>
    <w:rsid w:val="00113667"/>
    <w:rsid w:val="00116506"/>
    <w:rsid w:val="00121814"/>
    <w:rsid w:val="001260D3"/>
    <w:rsid w:val="00132AC9"/>
    <w:rsid w:val="00150A7A"/>
    <w:rsid w:val="00156684"/>
    <w:rsid w:val="00175F87"/>
    <w:rsid w:val="001802A9"/>
    <w:rsid w:val="00192508"/>
    <w:rsid w:val="0019447C"/>
    <w:rsid w:val="00195DEB"/>
    <w:rsid w:val="001B6C0E"/>
    <w:rsid w:val="001B78E4"/>
    <w:rsid w:val="001C649A"/>
    <w:rsid w:val="001C6B13"/>
    <w:rsid w:val="001F3130"/>
    <w:rsid w:val="002110B0"/>
    <w:rsid w:val="002140FA"/>
    <w:rsid w:val="0022044E"/>
    <w:rsid w:val="00230916"/>
    <w:rsid w:val="00233A4C"/>
    <w:rsid w:val="00247DED"/>
    <w:rsid w:val="00250A16"/>
    <w:rsid w:val="002552ED"/>
    <w:rsid w:val="00257D1D"/>
    <w:rsid w:val="00263030"/>
    <w:rsid w:val="0026590D"/>
    <w:rsid w:val="002666D4"/>
    <w:rsid w:val="002716CA"/>
    <w:rsid w:val="00287A59"/>
    <w:rsid w:val="00292056"/>
    <w:rsid w:val="002A093C"/>
    <w:rsid w:val="002A0F42"/>
    <w:rsid w:val="002A30B5"/>
    <w:rsid w:val="002B5ACB"/>
    <w:rsid w:val="002B7F9B"/>
    <w:rsid w:val="002C03B3"/>
    <w:rsid w:val="002D0F3F"/>
    <w:rsid w:val="002F5471"/>
    <w:rsid w:val="002F6A19"/>
    <w:rsid w:val="00300D5B"/>
    <w:rsid w:val="00320FDF"/>
    <w:rsid w:val="0032355D"/>
    <w:rsid w:val="00324D30"/>
    <w:rsid w:val="00336091"/>
    <w:rsid w:val="0033725C"/>
    <w:rsid w:val="00345AD5"/>
    <w:rsid w:val="0035227E"/>
    <w:rsid w:val="00365823"/>
    <w:rsid w:val="00392EAA"/>
    <w:rsid w:val="00393B8B"/>
    <w:rsid w:val="003A2D7E"/>
    <w:rsid w:val="003A4DD8"/>
    <w:rsid w:val="003C63CB"/>
    <w:rsid w:val="003D121B"/>
    <w:rsid w:val="003D78B5"/>
    <w:rsid w:val="003E06AC"/>
    <w:rsid w:val="003E3875"/>
    <w:rsid w:val="003E7F9D"/>
    <w:rsid w:val="00433972"/>
    <w:rsid w:val="00454DB8"/>
    <w:rsid w:val="0046359A"/>
    <w:rsid w:val="00464EF7"/>
    <w:rsid w:val="00487DBB"/>
    <w:rsid w:val="00495EAB"/>
    <w:rsid w:val="004A45F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45BA9"/>
    <w:rsid w:val="00567EAC"/>
    <w:rsid w:val="00572EA7"/>
    <w:rsid w:val="00574529"/>
    <w:rsid w:val="005802AA"/>
    <w:rsid w:val="00593208"/>
    <w:rsid w:val="005B3561"/>
    <w:rsid w:val="005B4AA5"/>
    <w:rsid w:val="005C4ED6"/>
    <w:rsid w:val="005C7433"/>
    <w:rsid w:val="005D5F71"/>
    <w:rsid w:val="005E09A2"/>
    <w:rsid w:val="00631820"/>
    <w:rsid w:val="00640B16"/>
    <w:rsid w:val="00642156"/>
    <w:rsid w:val="0065260D"/>
    <w:rsid w:val="00652AFA"/>
    <w:rsid w:val="00683C53"/>
    <w:rsid w:val="00692BCB"/>
    <w:rsid w:val="006A52FC"/>
    <w:rsid w:val="006E045F"/>
    <w:rsid w:val="006F1B78"/>
    <w:rsid w:val="00701EEB"/>
    <w:rsid w:val="007406F9"/>
    <w:rsid w:val="00754ADE"/>
    <w:rsid w:val="00762BD5"/>
    <w:rsid w:val="00773085"/>
    <w:rsid w:val="0077536C"/>
    <w:rsid w:val="007933D2"/>
    <w:rsid w:val="007975AD"/>
    <w:rsid w:val="007B6467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66EA5"/>
    <w:rsid w:val="008744BB"/>
    <w:rsid w:val="008909C5"/>
    <w:rsid w:val="00893496"/>
    <w:rsid w:val="00894728"/>
    <w:rsid w:val="00896C04"/>
    <w:rsid w:val="008A563B"/>
    <w:rsid w:val="008A6452"/>
    <w:rsid w:val="008B46B6"/>
    <w:rsid w:val="008C5786"/>
    <w:rsid w:val="008C7579"/>
    <w:rsid w:val="008D49B1"/>
    <w:rsid w:val="008D6E95"/>
    <w:rsid w:val="008F143F"/>
    <w:rsid w:val="008F18DF"/>
    <w:rsid w:val="008F3BC1"/>
    <w:rsid w:val="008F6D73"/>
    <w:rsid w:val="009045D8"/>
    <w:rsid w:val="009065ED"/>
    <w:rsid w:val="00910775"/>
    <w:rsid w:val="00915170"/>
    <w:rsid w:val="009217FC"/>
    <w:rsid w:val="00924391"/>
    <w:rsid w:val="00924955"/>
    <w:rsid w:val="009360B3"/>
    <w:rsid w:val="0094359D"/>
    <w:rsid w:val="00962FDC"/>
    <w:rsid w:val="00964252"/>
    <w:rsid w:val="00977247"/>
    <w:rsid w:val="0098539B"/>
    <w:rsid w:val="009A4F1C"/>
    <w:rsid w:val="009B4210"/>
    <w:rsid w:val="009B4E78"/>
    <w:rsid w:val="009C51E3"/>
    <w:rsid w:val="009C6A6A"/>
    <w:rsid w:val="009E35CA"/>
    <w:rsid w:val="009F31FC"/>
    <w:rsid w:val="009F6894"/>
    <w:rsid w:val="00A0714E"/>
    <w:rsid w:val="00A072C1"/>
    <w:rsid w:val="00A247CB"/>
    <w:rsid w:val="00A6101A"/>
    <w:rsid w:val="00A65D71"/>
    <w:rsid w:val="00A8302A"/>
    <w:rsid w:val="00A8781B"/>
    <w:rsid w:val="00A95023"/>
    <w:rsid w:val="00A959B8"/>
    <w:rsid w:val="00AA5BD8"/>
    <w:rsid w:val="00AB7402"/>
    <w:rsid w:val="00AC50AF"/>
    <w:rsid w:val="00AD33B9"/>
    <w:rsid w:val="00AE13F6"/>
    <w:rsid w:val="00AF23B5"/>
    <w:rsid w:val="00B01263"/>
    <w:rsid w:val="00B17CF3"/>
    <w:rsid w:val="00B3017B"/>
    <w:rsid w:val="00B4373C"/>
    <w:rsid w:val="00B62873"/>
    <w:rsid w:val="00B746DA"/>
    <w:rsid w:val="00B9714F"/>
    <w:rsid w:val="00BA0C1D"/>
    <w:rsid w:val="00BA425E"/>
    <w:rsid w:val="00BA6B50"/>
    <w:rsid w:val="00BB4531"/>
    <w:rsid w:val="00BB571A"/>
    <w:rsid w:val="00BD5AF1"/>
    <w:rsid w:val="00BE0A77"/>
    <w:rsid w:val="00C01528"/>
    <w:rsid w:val="00C079F0"/>
    <w:rsid w:val="00C10A27"/>
    <w:rsid w:val="00C23CE9"/>
    <w:rsid w:val="00C34E45"/>
    <w:rsid w:val="00C3562C"/>
    <w:rsid w:val="00C52002"/>
    <w:rsid w:val="00C5454E"/>
    <w:rsid w:val="00C61E7D"/>
    <w:rsid w:val="00C62C5C"/>
    <w:rsid w:val="00C639B5"/>
    <w:rsid w:val="00C66C72"/>
    <w:rsid w:val="00CB2E30"/>
    <w:rsid w:val="00CC3345"/>
    <w:rsid w:val="00CC33E7"/>
    <w:rsid w:val="00CD0523"/>
    <w:rsid w:val="00D139D7"/>
    <w:rsid w:val="00D36C9D"/>
    <w:rsid w:val="00D566B4"/>
    <w:rsid w:val="00D6149D"/>
    <w:rsid w:val="00D6305A"/>
    <w:rsid w:val="00D65377"/>
    <w:rsid w:val="00D856D9"/>
    <w:rsid w:val="00DA3D2B"/>
    <w:rsid w:val="00DA7E49"/>
    <w:rsid w:val="00DB1626"/>
    <w:rsid w:val="00DC55A7"/>
    <w:rsid w:val="00DE2617"/>
    <w:rsid w:val="00DF2A79"/>
    <w:rsid w:val="00E236A9"/>
    <w:rsid w:val="00E5016F"/>
    <w:rsid w:val="00E51123"/>
    <w:rsid w:val="00E656B5"/>
    <w:rsid w:val="00E81B4A"/>
    <w:rsid w:val="00EA6BB9"/>
    <w:rsid w:val="00EB1D5E"/>
    <w:rsid w:val="00EB26B6"/>
    <w:rsid w:val="00EB4327"/>
    <w:rsid w:val="00EC1E92"/>
    <w:rsid w:val="00EC272F"/>
    <w:rsid w:val="00EC5AA6"/>
    <w:rsid w:val="00EC65C5"/>
    <w:rsid w:val="00ED0145"/>
    <w:rsid w:val="00ED4167"/>
    <w:rsid w:val="00ED7280"/>
    <w:rsid w:val="00F13758"/>
    <w:rsid w:val="00F236DD"/>
    <w:rsid w:val="00F32350"/>
    <w:rsid w:val="00F47020"/>
    <w:rsid w:val="00F56F5F"/>
    <w:rsid w:val="00F60D95"/>
    <w:rsid w:val="00F76681"/>
    <w:rsid w:val="00FD328D"/>
    <w:rsid w:val="00FD3465"/>
    <w:rsid w:val="00FD41E8"/>
    <w:rsid w:val="00FD63DF"/>
    <w:rsid w:val="00FF5BFB"/>
    <w:rsid w:val="2C0FBA00"/>
    <w:rsid w:val="2F7A3AED"/>
    <w:rsid w:val="6BBE0F66"/>
    <w:rsid w:val="74C3D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9B71B-62FC-4610-8694-CC503F93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738</Words>
  <Characters>4065</Characters>
  <Application>Microsoft Office Word</Application>
  <DocSecurity>0</DocSecurity>
  <Lines>33</Lines>
  <Paragraphs>9</Paragraphs>
  <ScaleCrop>false</ScaleCrop>
  <Company>Secretaria de Gobierno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2025-02-19T15:53:00Z</cp:lastPrinted>
  <dcterms:created xsi:type="dcterms:W3CDTF">2026-06-25T13:58:00Z</dcterms:created>
  <dcterms:modified xsi:type="dcterms:W3CDTF">2026-06-25T13:58:00Z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